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7B1A07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0C3622">
        <w:t xml:space="preserve">а, на право заключения договора </w:t>
      </w:r>
      <w:r w:rsidR="007B1A07">
        <w:t>поставки конструкций металлических, для нужд АО «Россети Сибирь Тываэнерго» № 25.2-11/3.2-0021</w:t>
      </w:r>
      <w:r w:rsidR="007B1A07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0C3622" w:rsidRDefault="003C5C50">
            <w:pPr>
              <w:pStyle w:val="Default"/>
            </w:pPr>
            <w:r w:rsidRPr="000C3622">
              <w:rPr>
                <w:b/>
                <w:bCs/>
              </w:rPr>
              <w:t xml:space="preserve">Лот № 1 </w:t>
            </w:r>
          </w:p>
          <w:p w:rsidR="00517472" w:rsidRDefault="003C5C50">
            <w:pPr>
              <w:pStyle w:val="Default"/>
              <w:rPr>
                <w:color w:val="auto"/>
              </w:rPr>
            </w:pPr>
            <w:r w:rsidRPr="000C3622">
              <w:t xml:space="preserve">Право на заключение договора </w:t>
            </w:r>
            <w:r w:rsidR="000C3622" w:rsidRPr="000C3622">
              <w:rPr>
                <w:color w:val="auto"/>
              </w:rPr>
              <w:t xml:space="preserve">поставки </w:t>
            </w:r>
            <w:r w:rsidR="007B1A07" w:rsidRPr="007B1A07">
              <w:rPr>
                <w:color w:val="auto"/>
              </w:rPr>
              <w:t>конструкций металлических</w:t>
            </w:r>
            <w:r w:rsidR="000C3622" w:rsidRPr="000C3622">
              <w:rPr>
                <w:color w:val="auto"/>
              </w:rPr>
              <w:t>, для нужд АО «Россети Сибирь Тываэнерго».</w:t>
            </w:r>
          </w:p>
          <w:p w:rsidR="000C3622" w:rsidRDefault="000C362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EE261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EE2611">
              <w:t xml:space="preserve">Начальная (максимальная) цена договора без учета НДС составляет </w:t>
            </w:r>
            <w:r w:rsidR="007B1A07" w:rsidRPr="007B1A07">
              <w:t>117</w:t>
            </w:r>
            <w:r w:rsidR="00FB6258">
              <w:t> </w:t>
            </w:r>
            <w:r w:rsidR="007B1A07" w:rsidRPr="007B1A07">
              <w:t>471</w:t>
            </w:r>
            <w:r w:rsidR="00FB6258">
              <w:t xml:space="preserve"> (сто семнадцать тысяч четыреста семьдесят один) рубль </w:t>
            </w:r>
            <w:r w:rsidR="007B1A07" w:rsidRPr="007B1A07">
              <w:t>60</w:t>
            </w:r>
            <w:r w:rsidR="007B1A07">
              <w:t xml:space="preserve"> </w:t>
            </w:r>
            <w:r w:rsidRPr="00EE2611">
              <w:rPr>
                <w:bCs/>
                <w:lang w:eastAsia="ar-SA"/>
              </w:rPr>
              <w:t>копе</w:t>
            </w:r>
            <w:r w:rsidR="00C840CB">
              <w:rPr>
                <w:bCs/>
                <w:lang w:eastAsia="ar-SA"/>
              </w:rPr>
              <w:t>е</w:t>
            </w:r>
            <w:r w:rsidR="000C3622" w:rsidRPr="00EE2611">
              <w:rPr>
                <w:bCs/>
                <w:lang w:eastAsia="ar-SA"/>
              </w:rPr>
              <w:t>к</w:t>
            </w:r>
            <w:r w:rsidRPr="00EE2611">
              <w:rPr>
                <w:bCs/>
                <w:lang w:eastAsia="ar-SA"/>
              </w:rPr>
              <w:t xml:space="preserve">, кроме того НДС в размере </w:t>
            </w:r>
            <w:r w:rsidR="00EE2611" w:rsidRPr="00EE2611">
              <w:rPr>
                <w:bCs/>
                <w:lang w:eastAsia="ar-SA"/>
              </w:rPr>
              <w:t>20</w:t>
            </w:r>
            <w:r w:rsidRPr="00EE2611">
              <w:rPr>
                <w:bCs/>
                <w:lang w:eastAsia="ar-SA"/>
              </w:rPr>
              <w:t xml:space="preserve"> %.</w:t>
            </w:r>
          </w:p>
          <w:p w:rsidR="00517472" w:rsidRPr="00EE2611" w:rsidRDefault="003C5C50">
            <w:pPr>
              <w:spacing w:after="60"/>
              <w:jc w:val="both"/>
              <w:rPr>
                <w:rFonts w:eastAsia="Calibri"/>
              </w:rPr>
            </w:pPr>
            <w:r w:rsidRPr="00EE2611">
              <w:t xml:space="preserve">Начальная (максимальная) цена договора с учетом НДС составляет </w:t>
            </w:r>
            <w:r w:rsidR="007B1A07" w:rsidRPr="007B1A07">
              <w:t>140</w:t>
            </w:r>
            <w:r w:rsidR="00FB6258">
              <w:t> </w:t>
            </w:r>
            <w:r w:rsidR="007B1A07" w:rsidRPr="007B1A07">
              <w:t>965</w:t>
            </w:r>
            <w:r w:rsidR="00FB6258">
              <w:t xml:space="preserve"> (сто сорок тысяч девятьсот шестьдесят пять) рублей </w:t>
            </w:r>
            <w:r w:rsidR="007B1A07" w:rsidRPr="007B1A07">
              <w:t>92</w:t>
            </w:r>
            <w:r w:rsidR="007B1A07">
              <w:t xml:space="preserve"> </w:t>
            </w:r>
            <w:r w:rsidRPr="00EE2611">
              <w:rPr>
                <w:bCs/>
                <w:lang w:eastAsia="ar-SA"/>
              </w:rPr>
              <w:t>копе</w:t>
            </w:r>
            <w:r w:rsidR="00FB6258">
              <w:rPr>
                <w:bCs/>
                <w:lang w:eastAsia="ar-SA"/>
              </w:rPr>
              <w:t>йки</w:t>
            </w:r>
            <w:r w:rsidRPr="00EE2611">
              <w:rPr>
                <w:bCs/>
                <w:lang w:eastAsia="ar-SA"/>
              </w:rPr>
              <w:t>.</w:t>
            </w:r>
          </w:p>
          <w:p w:rsidR="00517472" w:rsidRPr="00EE2611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Pr="00EE2611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EE261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FB625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B6258" w:rsidRDefault="00FB6258" w:rsidP="00FB625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258" w:rsidRDefault="00FB6258" w:rsidP="00FB6258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972F8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72F8E" w:rsidRDefault="00972F8E" w:rsidP="00972F8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«</w:t>
            </w:r>
            <w:r>
              <w:t>02</w:t>
            </w:r>
            <w:r w:rsidRPr="00495E81">
              <w:t xml:space="preserve">» </w:t>
            </w:r>
            <w:r>
              <w:t>июня</w:t>
            </w:r>
            <w:r w:rsidRPr="00495E81">
              <w:t xml:space="preserve"> 2025 года 13:00 (время московское)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972F8E" w:rsidRPr="00495E81" w:rsidRDefault="00972F8E" w:rsidP="00972F8E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</w:t>
            </w:r>
            <w:r>
              <w:t>09</w:t>
            </w:r>
            <w:r w:rsidRPr="00495E81">
              <w:t>» июня 2025 года.</w:t>
            </w:r>
            <w:r w:rsidRPr="00495E81">
              <w:rPr>
                <w:i/>
              </w:rPr>
              <w:t xml:space="preserve"> 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окончания проведения этапа: «</w:t>
            </w:r>
            <w:r>
              <w:t>26</w:t>
            </w:r>
            <w:r w:rsidRPr="00495E81">
              <w:t xml:space="preserve">» июня 2025 года. 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начала проведения этапа: «2</w:t>
            </w:r>
            <w:r>
              <w:t>7</w:t>
            </w:r>
            <w:r w:rsidRPr="00495E81">
              <w:t>» июня 2025 года.</w:t>
            </w:r>
          </w:p>
          <w:p w:rsidR="00972F8E" w:rsidRPr="00495E81" w:rsidRDefault="00972F8E" w:rsidP="00972F8E">
            <w:pPr>
              <w:pStyle w:val="Default"/>
              <w:jc w:val="both"/>
              <w:rPr>
                <w:i/>
              </w:rPr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Дата проведения этапа: «</w:t>
            </w:r>
            <w:r>
              <w:t>30</w:t>
            </w:r>
            <w:r w:rsidRPr="00495E81">
              <w:t xml:space="preserve">» июня 2025 года. </w:t>
            </w:r>
          </w:p>
          <w:p w:rsidR="00972F8E" w:rsidRPr="00495E81" w:rsidRDefault="00972F8E" w:rsidP="00972F8E">
            <w:pPr>
              <w:pStyle w:val="Default"/>
              <w:jc w:val="both"/>
            </w:pP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972F8E" w:rsidRPr="00495E81" w:rsidRDefault="00972F8E" w:rsidP="00972F8E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 w:rsidP="00EE2611">
            <w:pPr>
              <w:pStyle w:val="Default"/>
            </w:pPr>
            <w:r w:rsidRPr="00EE261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</w:t>
            </w:r>
          </w:p>
          <w:p w:rsidR="00517472" w:rsidRPr="00EE261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установлено, за исключением случаев, указанных в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Размер обеспечения – установлен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rPr>
                <w:iCs/>
              </w:rPr>
              <w:t>Порядок предоставления обеспечения</w:t>
            </w:r>
            <w:r w:rsidRPr="00EE2611">
              <w:t xml:space="preserve"> установлен в части I «ОБЩИЕ УСЛОВИЯ ПРОВЕДЕНИЯ ЗАКУПКИ» и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Основное обязательство, исполнение которого обеспечивается – исполнение договора.</w:t>
            </w:r>
          </w:p>
          <w:p w:rsidR="00517472" w:rsidRPr="00EE2611" w:rsidRDefault="003C5C50">
            <w:pPr>
              <w:jc w:val="both"/>
            </w:pPr>
            <w:r w:rsidRPr="00EE2611">
              <w:t xml:space="preserve">Срок исполнения – установлен в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 w:rsidP="00EE2611">
            <w:pPr>
              <w:jc w:val="both"/>
            </w:pPr>
            <w:r w:rsidRPr="00EE26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72F8E">
      <w:rPr>
        <w:rStyle w:val="aff0"/>
        <w:noProof/>
      </w:rPr>
      <w:t>2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0C3622"/>
    <w:rsid w:val="003C5C50"/>
    <w:rsid w:val="00517472"/>
    <w:rsid w:val="00641D82"/>
    <w:rsid w:val="007B1A07"/>
    <w:rsid w:val="00972F8E"/>
    <w:rsid w:val="00C840CB"/>
    <w:rsid w:val="00EE2611"/>
    <w:rsid w:val="00FB6258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2025-05-26T08:48:00Z</dcterms:modified>
  <cp:version>1048576</cp:version>
</cp:coreProperties>
</file>